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9B" w:rsidRPr="0092519B" w:rsidRDefault="0092519B" w:rsidP="00925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b/>
          <w:bCs/>
          <w:color w:val="595965"/>
          <w:sz w:val="24"/>
          <w:szCs w:val="24"/>
          <w:lang w:eastAsia="pl-PL"/>
        </w:rPr>
        <w:t>Rekrutacja do przedszkoli prowadzonych przez Miasto Olsztyn</w:t>
      </w:r>
    </w:p>
    <w:p w:rsidR="0092519B" w:rsidRPr="0092519B" w:rsidRDefault="0092519B" w:rsidP="00925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595965"/>
          <w:sz w:val="24"/>
          <w:szCs w:val="24"/>
          <w:lang w:eastAsia="pl-PL"/>
        </w:rPr>
        <w:t>na rok szkolny 2026/2027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Wychowanie przedszkolne obejmuje dzieci od początku roku szkolnego w roku kalendarzowym, w którym dziecko kończy 3 lata, do końca roku szkolnego w roku kalendarzowym, w którym dziecko kończy 7 lat. Wychowanie przedszkolne jest realizowane w przedszkolach.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19B">
        <w:rPr>
          <w:rFonts w:ascii="Arial" w:eastAsia="Times New Roman" w:hAnsi="Arial" w:cs="Arial"/>
          <w:b/>
          <w:bCs/>
          <w:color w:val="595965"/>
          <w:sz w:val="18"/>
          <w:szCs w:val="18"/>
          <w:shd w:val="clear" w:color="auto" w:fill="FFFFFF"/>
          <w:lang w:eastAsia="pl-PL"/>
        </w:rPr>
        <w:t>Dzieci w wieku 6 lat 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(urodzone w 2020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roku) obowiązane są odbyć roczne przygotowanie przedszkolne w przedszkolu. Obowiązek ten rozpoczyna się z początkiem roku szkolnego w roku kalendarzowym, w którym dziecko kończy 6 lat.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b/>
          <w:bCs/>
          <w:color w:val="595965"/>
          <w:sz w:val="18"/>
          <w:szCs w:val="18"/>
          <w:lang w:eastAsia="pl-PL"/>
        </w:rPr>
        <w:t>Dzieci w wieku 5 lat</w:t>
      </w:r>
      <w:r>
        <w:rPr>
          <w:rFonts w:ascii="Arial" w:eastAsia="Times New Roman" w:hAnsi="Arial" w:cs="Arial"/>
          <w:color w:val="595965"/>
          <w:sz w:val="18"/>
          <w:szCs w:val="18"/>
          <w:lang w:eastAsia="pl-PL"/>
        </w:rPr>
        <w:t> (urodzone w 2021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 xml:space="preserve"> r.), </w:t>
      </w:r>
      <w:r w:rsidRPr="0092519B">
        <w:rPr>
          <w:rFonts w:ascii="Arial" w:eastAsia="Times New Roman" w:hAnsi="Arial" w:cs="Arial"/>
          <w:b/>
          <w:bCs/>
          <w:color w:val="595965"/>
          <w:sz w:val="18"/>
          <w:szCs w:val="18"/>
          <w:lang w:eastAsia="pl-PL"/>
        </w:rPr>
        <w:t>dzieci w wieku 4 lat</w:t>
      </w:r>
      <w:r>
        <w:rPr>
          <w:rFonts w:ascii="Arial" w:eastAsia="Times New Roman" w:hAnsi="Arial" w:cs="Arial"/>
          <w:color w:val="595965"/>
          <w:sz w:val="18"/>
          <w:szCs w:val="18"/>
          <w:lang w:eastAsia="pl-PL"/>
        </w:rPr>
        <w:t> (urodzone w 2022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 xml:space="preserve"> r.) oraz </w:t>
      </w:r>
      <w:r w:rsidRPr="0092519B">
        <w:rPr>
          <w:rFonts w:ascii="Arial" w:eastAsia="Times New Roman" w:hAnsi="Arial" w:cs="Arial"/>
          <w:b/>
          <w:bCs/>
          <w:color w:val="595965"/>
          <w:sz w:val="18"/>
          <w:szCs w:val="18"/>
          <w:lang w:eastAsia="pl-PL"/>
        </w:rPr>
        <w:t>dzieci w wieku 3 lat</w:t>
      </w:r>
      <w:r>
        <w:rPr>
          <w:rFonts w:ascii="Arial" w:eastAsia="Times New Roman" w:hAnsi="Arial" w:cs="Arial"/>
          <w:color w:val="595965"/>
          <w:sz w:val="18"/>
          <w:szCs w:val="18"/>
          <w:lang w:eastAsia="pl-PL"/>
        </w:rPr>
        <w:t> (urodzone w 2023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 xml:space="preserve"> r.) mają ustawowe prawo do korzystania z wychowania przedszkolnego.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W sytuacji nieprzyjęcia dziecka w postępowaniu rekrutacyjnym do żadnego z przedszkoli wskazanych we wniosku, Prezydent Olsztyna wskaże rodzicom inne przedszkole, który przyjmie dziecko.</w:t>
      </w:r>
    </w:p>
    <w:p w:rsidR="0092519B" w:rsidRPr="0092519B" w:rsidRDefault="0092519B" w:rsidP="00925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b/>
          <w:bCs/>
          <w:color w:val="595965"/>
          <w:sz w:val="24"/>
          <w:szCs w:val="24"/>
          <w:lang w:eastAsia="pl-PL"/>
        </w:rPr>
        <w:t>Prowadzenie postępowania rekrutacyjnego do przedszkoli</w:t>
      </w:r>
    </w:p>
    <w:p w:rsidR="0092519B" w:rsidRPr="0092519B" w:rsidRDefault="0092519B" w:rsidP="00925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595965"/>
          <w:sz w:val="24"/>
          <w:szCs w:val="24"/>
          <w:lang w:eastAsia="pl-PL"/>
        </w:rPr>
        <w:t>na rok szkolny 2026/2027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1. Postępowanie rekrutacyjne prowadzone jest z wykorzystaniem systemu informatycznego w terminach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określonych w zarządzeniu nr 7 Prezydenta Olsztyna z dnia 12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stycznia 2026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r.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w sprawie określenia terminów przeprowadzenia postępowania rekrutacyjnego i postępowania </w:t>
      </w:r>
      <w:r w:rsidR="00E23D67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uzupełniającego</w:t>
      </w:r>
      <w:bookmarkStart w:id="0" w:name="_GoBack"/>
      <w:bookmarkEnd w:id="0"/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, w tym terminów składania dokumentów do przedszkoli prowadzonych przez miasto Olsztyn na rok szkolny 2026/2027 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oraz w zarządzeniu 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nr 31 Prezydenta Olsztyna z dnia 29 stycznia 2026r. zmieniającym zarządzenie nr 7</w:t>
      </w:r>
      <w:r w:rsidR="00E23D67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</w:t>
      </w:r>
      <w:r w:rsidR="00E23D67" w:rsidRPr="00E23D67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z dnia 12 stycznia 2026r. w sprawie określenia terminów przeprowadzenia postępowania rekrutacyjnego i postępowania uzupełniającego, w tym terminów składania dokumentów do przedszkoli prowadzonych przez miasto Olsztyn na rok szkolny 2026/2027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. 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2. Na pierwszym etapie postępowania rekrutacyjnego - w przypadku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,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gdy liczba kandydatów jest większa od liczby miejsc w danym przedszkolu brane są pod uwagę łącznie ustawowe kryteria, mające jednakową wartość (80 pkt.).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3. Na drugi etapie postępowania rekrutacyjnego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,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prowadzonego w przypadku równorzędnych wyników uzyskanych po pierwszym etapie postępowania rekrutacyjnego lub gdy dane przedszkole dysponuje nadal wolnymi miejscami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,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brane są pod uwagę kryteria i liczba punktów za te kryteria, określone w Uchwale Nr XLI/773/17 Rady Miasta Olsztyna z dnia 25 października 2017 r. w sprawie określenia kryteriów rekrutacji wraz z liczbą punktów za poszczególne kryteria oraz dokumentów niezbędnych do ich potwierdzania, stosowanych na drugim etapie postępowania rekrutacyjnego do publicznych przedszkoli prowadzonych przez Miasto Olsztyn (Dz. Urz. Woj. </w:t>
      </w:r>
      <w:proofErr w:type="spellStart"/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Warm</w:t>
      </w:r>
      <w:proofErr w:type="spellEnd"/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. -  </w:t>
      </w:r>
      <w:proofErr w:type="spellStart"/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Maz</w:t>
      </w:r>
      <w:proofErr w:type="spellEnd"/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. z 2017 r. poz. 4609).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4. W postępowaniu rekrutacyjnym biorą udział dzieci zamieszkałe w Olsztynie: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•  w wieku od 3 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do 6 lat (urodzone w latach 202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0-2023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),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•  dzieci, którym odroczono obowiązek szkolny.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Dzieci urodzone w 202</w:t>
      </w:r>
      <w:r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4</w:t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 r. nie biorą udziału w rekrutacji.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5. Prowadzenie postępowania rekrutacyjnego: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•  Postępowanie rekrutacyjne prowadzi się na wolne miejsca na wniosek rodziców/prawnych opiekunów dziecka.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•  Postępowanie rekrutacyjne prowadzi komisja rekrutacyjna powołana przez dyrektora przedszkola.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•  We wniosku o przyjęcie rodzice/prawni opiekunowie wskazują wybrane przedszkola (max. 3) według swoich preferencji. Przedszkole wskazane na pierwszej pozycji we wniosku o przyjęcie  nazywane jest przedszkolem pierwszego wyboru.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•   Rodzice/prawni opiekunowie: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- wypełnią w systemie informatycznym wniosek o przyjęcie dziecka wraz z załącznikami,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- podpisują go podpisem kwalifikowanym lub profilem zaufanym,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 xml:space="preserve">- w przypadku braku ww. podpisów drukują wypełniony wniosek podpisują go i po podpisaniu wraz z załącznikami składają go </w:t>
      </w:r>
      <w:r w:rsidR="00B8459C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w przedszkolu pierwszego wyboru;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lub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- pobierają wniosek w dowolnym przedszkolu,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- wypełniają go odręcznie i po podpisaniu składają wraz z załącznikami  w przedszkolu pierwszego wyboru,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- informacje zawarte we wniosku wprowadza do systemu informatycznego dyrektor przedszkola lub upoważniony pracownik.</w:t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br/>
      </w:r>
      <w:r w:rsidRPr="0092519B">
        <w:rPr>
          <w:rFonts w:ascii="Arial" w:eastAsia="Times New Roman" w:hAnsi="Arial" w:cs="Arial"/>
          <w:color w:val="595965"/>
          <w:sz w:val="18"/>
          <w:szCs w:val="18"/>
          <w:shd w:val="clear" w:color="auto" w:fill="FFFFFF"/>
          <w:lang w:eastAsia="pl-PL"/>
        </w:rPr>
        <w:t>Podpisy rodziców/prawnych opiekunów dziecka są potwierdzeniem zgodności informacji zawartych we wniosku ze stanem faktycznym.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Do wniosku o przyjęcie należy dołączyć dokumenty/oświadczenia potwierdzające spełnianie kryteriów.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lastRenderedPageBreak/>
        <w:t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 (art. 150 ust. 6 ustawy Prawo oświatowe).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Wyniki postępowania rekrutacyjnego komisja rekrutacyjna podaje do publicznej wiadomości w formie listy dzieci zakwalifikowanych i niezakwalifikowanych do przyjęcia.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Rodzice/prawni opiekunowie dzieci zakwalifikowanych do przyjęcia składają pisemne potwierdzenie woli zapisu w przedszkolu, za pomocą systemu informatycznego jeżeli posiadają podpis kwalifikowany lub profil zaufany lub zanoszą je do przedszkola do którego dziecko zostało zakwalifikowane.</w:t>
      </w: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</w:p>
    <w:p w:rsidR="0092519B" w:rsidRPr="0092519B" w:rsidRDefault="0092519B" w:rsidP="00925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65"/>
          <w:sz w:val="18"/>
          <w:szCs w:val="18"/>
          <w:lang w:eastAsia="pl-PL"/>
        </w:rPr>
      </w:pPr>
      <w:r w:rsidRPr="0092519B">
        <w:rPr>
          <w:rFonts w:ascii="Arial" w:eastAsia="Times New Roman" w:hAnsi="Arial" w:cs="Arial"/>
          <w:color w:val="595965"/>
          <w:sz w:val="18"/>
          <w:szCs w:val="18"/>
          <w:lang w:eastAsia="pl-PL"/>
        </w:rPr>
        <w:t>Komisja rekrutacyjna przyjmuje dziecko do przedszkola, jeżeli zostało zakwalifikowane do przyjęcia i rodzice potwierdzili wolę zapisu oraz podaje do publicznej wiadomości listę kandydatów przyjętych i nieprzyjętych do przedszkola.</w:t>
      </w:r>
    </w:p>
    <w:p w:rsidR="004A6190" w:rsidRDefault="00E23D67"/>
    <w:sectPr w:rsidR="004A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9B"/>
    <w:rsid w:val="0092519B"/>
    <w:rsid w:val="009472E1"/>
    <w:rsid w:val="00B8459C"/>
    <w:rsid w:val="00E23D67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C9C5"/>
  <w15:chartTrackingRefBased/>
  <w15:docId w15:val="{DFD27A29-FA51-462A-836B-1AF9705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Tokaj</dc:creator>
  <cp:keywords/>
  <dc:description/>
  <cp:lastModifiedBy>Natalia Tokaj</cp:lastModifiedBy>
  <cp:revision>1</cp:revision>
  <cp:lastPrinted>2026-01-30T10:36:00Z</cp:lastPrinted>
  <dcterms:created xsi:type="dcterms:W3CDTF">2026-01-30T09:33:00Z</dcterms:created>
  <dcterms:modified xsi:type="dcterms:W3CDTF">2026-01-30T11:06:00Z</dcterms:modified>
</cp:coreProperties>
</file>